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13A" w:rsidRPr="002637D9" w:rsidRDefault="00E0213A" w:rsidP="002637D9">
      <w:pPr>
        <w:spacing w:after="0" w:line="240" w:lineRule="auto"/>
        <w:jc w:val="center"/>
        <w:rPr>
          <w:rFonts w:ascii="Times New Roman" w:hAnsi="Times New Roman" w:cs="Times New Roman"/>
          <w:sz w:val="24"/>
          <w:szCs w:val="24"/>
        </w:rPr>
      </w:pPr>
      <w:r w:rsidRPr="002637D9">
        <w:rPr>
          <w:rFonts w:ascii="Times New Roman" w:hAnsi="Times New Roman" w:cs="Times New Roman"/>
          <w:sz w:val="24"/>
          <w:szCs w:val="24"/>
        </w:rPr>
        <w:t>УПРАВЛЕНИЕ КАДРАМИ</w:t>
      </w:r>
    </w:p>
    <w:p w:rsidR="00FF39B6" w:rsidRPr="002637D9" w:rsidRDefault="00FF39B6"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b/>
          <w:sz w:val="24"/>
          <w:szCs w:val="24"/>
        </w:rPr>
        <w:t>1.Какой документ не обозначен в законе в качестве документа, регламентирующего организацию образовательного процесса?</w:t>
      </w:r>
    </w:p>
    <w:p w:rsidR="009278CE"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А.Учебный план.</w:t>
      </w:r>
    </w:p>
    <w:p w:rsidR="009278CE"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 xml:space="preserve">Б. </w:t>
      </w:r>
      <w:r w:rsidR="00FF39B6" w:rsidRPr="002637D9">
        <w:rPr>
          <w:rFonts w:ascii="Times New Roman" w:hAnsi="Times New Roman" w:cs="Times New Roman"/>
          <w:b/>
          <w:sz w:val="24"/>
          <w:szCs w:val="24"/>
        </w:rPr>
        <w:t>Правила внутреннего распорядка</w:t>
      </w:r>
    </w:p>
    <w:p w:rsidR="00FF39B6"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В.Годовой календарный график</w:t>
      </w:r>
    </w:p>
    <w:p w:rsidR="00FF39B6"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Г.Расписание занятий.</w:t>
      </w:r>
    </w:p>
    <w:p w:rsidR="00FF39B6" w:rsidRPr="002637D9" w:rsidRDefault="00FF39B6"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b/>
          <w:sz w:val="24"/>
          <w:szCs w:val="24"/>
        </w:rPr>
        <w:t xml:space="preserve">2. </w:t>
      </w:r>
      <w:r w:rsidR="009278CE" w:rsidRPr="002637D9">
        <w:rPr>
          <w:rFonts w:ascii="Times New Roman" w:hAnsi="Times New Roman" w:cs="Times New Roman"/>
          <w:b/>
          <w:sz w:val="24"/>
          <w:szCs w:val="24"/>
        </w:rPr>
        <w:t>.</w:t>
      </w:r>
      <w:r w:rsidRPr="002637D9">
        <w:rPr>
          <w:rFonts w:ascii="Times New Roman" w:hAnsi="Times New Roman" w:cs="Times New Roman"/>
          <w:b/>
          <w:sz w:val="24"/>
          <w:szCs w:val="24"/>
        </w:rPr>
        <w:t xml:space="preserve">При каких условиях допускается работа в выходные и нерабочие праздничные дни в организации? </w:t>
      </w:r>
    </w:p>
    <w:p w:rsidR="004935E7"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А.</w:t>
      </w:r>
      <w:r w:rsidR="00FF39B6" w:rsidRPr="002637D9">
        <w:rPr>
          <w:rFonts w:ascii="Times New Roman" w:hAnsi="Times New Roman" w:cs="Times New Roman"/>
          <w:sz w:val="24"/>
          <w:szCs w:val="24"/>
        </w:rPr>
        <w:t xml:space="preserve">Работа в выходные и нерабочие праздничные дни запрещается, за исключением </w:t>
      </w:r>
    </w:p>
    <w:p w:rsidR="00FF39B6" w:rsidRPr="002637D9" w:rsidRDefault="00FF39B6"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 xml:space="preserve">случаев, предусмотренных настоящим Кодексом. </w:t>
      </w:r>
    </w:p>
    <w:p w:rsidR="00F86A95"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Б.</w:t>
      </w:r>
      <w:r w:rsidR="00F86A95" w:rsidRPr="002637D9">
        <w:rPr>
          <w:rFonts w:ascii="Times New Roman" w:hAnsi="Times New Roman" w:cs="Times New Roman"/>
          <w:sz w:val="24"/>
          <w:szCs w:val="24"/>
        </w:rPr>
        <w:t xml:space="preserve"> Работа в выходные и нерабочие праздничные дни запрещается.</w:t>
      </w:r>
    </w:p>
    <w:p w:rsidR="00DF0D52" w:rsidRPr="002637D9" w:rsidRDefault="009278CE"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sz w:val="24"/>
          <w:szCs w:val="24"/>
        </w:rPr>
        <w:t>В.</w:t>
      </w:r>
      <w:r w:rsidR="00FF39B6" w:rsidRPr="002637D9">
        <w:rPr>
          <w:rFonts w:ascii="Times New Roman" w:hAnsi="Times New Roman" w:cs="Times New Roman"/>
          <w:b/>
          <w:sz w:val="24"/>
          <w:szCs w:val="24"/>
        </w:rPr>
        <w:t>Привлечение работников к работе в выходные и нерабочие праздничные дни производится с их письменного согласия</w:t>
      </w:r>
      <w:r w:rsidR="001A4771" w:rsidRPr="002637D9">
        <w:rPr>
          <w:rFonts w:ascii="Times New Roman" w:hAnsi="Times New Roman" w:cs="Times New Roman"/>
          <w:b/>
          <w:sz w:val="24"/>
          <w:szCs w:val="24"/>
        </w:rPr>
        <w:t xml:space="preserve">, </w:t>
      </w:r>
      <w:r w:rsidR="00FF39B6" w:rsidRPr="002637D9">
        <w:rPr>
          <w:rFonts w:ascii="Times New Roman" w:hAnsi="Times New Roman" w:cs="Times New Roman"/>
          <w:b/>
          <w:sz w:val="24"/>
          <w:szCs w:val="24"/>
        </w:rPr>
        <w:t xml:space="preserve"> в случае необходимости выполнени</w:t>
      </w:r>
      <w:r w:rsidR="00DF0D52" w:rsidRPr="002637D9">
        <w:rPr>
          <w:rFonts w:ascii="Times New Roman" w:hAnsi="Times New Roman" w:cs="Times New Roman"/>
          <w:b/>
          <w:sz w:val="24"/>
          <w:szCs w:val="24"/>
        </w:rPr>
        <w:t>я заранее непредвиденных работ.</w:t>
      </w:r>
    </w:p>
    <w:p w:rsidR="009278CE" w:rsidRPr="002637D9" w:rsidRDefault="00DF0D52"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sz w:val="24"/>
          <w:szCs w:val="24"/>
        </w:rPr>
        <w:t xml:space="preserve"> </w:t>
      </w:r>
      <w:r w:rsidR="00FF39B6" w:rsidRPr="002637D9">
        <w:rPr>
          <w:rFonts w:ascii="Times New Roman" w:hAnsi="Times New Roman" w:cs="Times New Roman"/>
          <w:b/>
          <w:sz w:val="24"/>
          <w:szCs w:val="24"/>
        </w:rPr>
        <w:t>3.</w:t>
      </w:r>
      <w:r w:rsidR="00F86A95" w:rsidRPr="002637D9">
        <w:rPr>
          <w:rFonts w:ascii="Times New Roman" w:hAnsi="Times New Roman" w:cs="Times New Roman"/>
          <w:b/>
          <w:sz w:val="24"/>
          <w:szCs w:val="24"/>
        </w:rPr>
        <w:t xml:space="preserve"> В какие сроки учреждение должно сдавать отчет об исполнении государственного задания? </w:t>
      </w:r>
    </w:p>
    <w:p w:rsidR="009278CE"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А.Ежемесячно.</w:t>
      </w:r>
    </w:p>
    <w:p w:rsidR="00FF39B6"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Б.</w:t>
      </w:r>
      <w:r w:rsidR="00F86A95" w:rsidRPr="002637D9">
        <w:rPr>
          <w:rFonts w:ascii="Times New Roman" w:hAnsi="Times New Roman" w:cs="Times New Roman"/>
          <w:sz w:val="24"/>
          <w:szCs w:val="24"/>
        </w:rPr>
        <w:t>Ежеквартально.</w:t>
      </w:r>
    </w:p>
    <w:p w:rsidR="009278CE" w:rsidRPr="002637D9" w:rsidRDefault="009278CE"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В.</w:t>
      </w:r>
      <w:r w:rsidRPr="002637D9">
        <w:rPr>
          <w:rFonts w:ascii="Times New Roman" w:hAnsi="Times New Roman" w:cs="Times New Roman"/>
          <w:b/>
          <w:sz w:val="24"/>
          <w:szCs w:val="24"/>
        </w:rPr>
        <w:t>Ежегодно.</w:t>
      </w:r>
    </w:p>
    <w:p w:rsidR="00C021BE" w:rsidRPr="002637D9" w:rsidRDefault="001A4771"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b/>
          <w:sz w:val="24"/>
          <w:szCs w:val="24"/>
        </w:rPr>
        <w:t>6</w:t>
      </w:r>
      <w:r w:rsidR="00876C59" w:rsidRPr="002637D9">
        <w:rPr>
          <w:rFonts w:ascii="Times New Roman" w:hAnsi="Times New Roman" w:cs="Times New Roman"/>
          <w:b/>
          <w:sz w:val="24"/>
          <w:szCs w:val="24"/>
        </w:rPr>
        <w:t xml:space="preserve">.  Как часто проводится проверка наличия и состояния личных дел кадровой службой организации? </w:t>
      </w:r>
    </w:p>
    <w:p w:rsidR="00DF0D52" w:rsidRPr="002637D9" w:rsidRDefault="00DA296F"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sz w:val="24"/>
          <w:szCs w:val="24"/>
        </w:rPr>
        <w:t>А.</w:t>
      </w:r>
      <w:r w:rsidR="00876C59" w:rsidRPr="002637D9">
        <w:rPr>
          <w:rFonts w:ascii="Times New Roman" w:hAnsi="Times New Roman" w:cs="Times New Roman"/>
          <w:sz w:val="24"/>
          <w:szCs w:val="24"/>
        </w:rPr>
        <w:t xml:space="preserve"> </w:t>
      </w:r>
      <w:r w:rsidR="00876C59" w:rsidRPr="002637D9">
        <w:rPr>
          <w:rFonts w:ascii="Times New Roman" w:hAnsi="Times New Roman" w:cs="Times New Roman"/>
          <w:b/>
          <w:sz w:val="24"/>
          <w:szCs w:val="24"/>
        </w:rPr>
        <w:t>Ежегодно не</w:t>
      </w:r>
      <w:r w:rsidRPr="002637D9">
        <w:rPr>
          <w:rFonts w:ascii="Times New Roman" w:hAnsi="Times New Roman" w:cs="Times New Roman"/>
          <w:b/>
          <w:sz w:val="24"/>
          <w:szCs w:val="24"/>
        </w:rPr>
        <w:t xml:space="preserve"> позднее 1 квартала года.</w:t>
      </w:r>
    </w:p>
    <w:p w:rsidR="00DA296F" w:rsidRPr="002637D9" w:rsidRDefault="00DA296F"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Б. Ежеквартально.</w:t>
      </w:r>
    </w:p>
    <w:p w:rsidR="00DA296F" w:rsidRPr="002637D9" w:rsidRDefault="00DA296F" w:rsidP="002637D9">
      <w:pPr>
        <w:spacing w:after="0" w:line="240" w:lineRule="auto"/>
        <w:jc w:val="both"/>
        <w:rPr>
          <w:rFonts w:ascii="Times New Roman" w:hAnsi="Times New Roman" w:cs="Times New Roman"/>
          <w:sz w:val="24"/>
          <w:szCs w:val="24"/>
        </w:rPr>
      </w:pPr>
      <w:proofErr w:type="gramStart"/>
      <w:r w:rsidRPr="002637D9">
        <w:rPr>
          <w:rFonts w:ascii="Times New Roman" w:hAnsi="Times New Roman" w:cs="Times New Roman"/>
          <w:sz w:val="24"/>
          <w:szCs w:val="24"/>
        </w:rPr>
        <w:t>В</w:t>
      </w:r>
      <w:proofErr w:type="gramEnd"/>
      <w:r w:rsidRPr="002637D9">
        <w:rPr>
          <w:rFonts w:ascii="Times New Roman" w:hAnsi="Times New Roman" w:cs="Times New Roman"/>
          <w:sz w:val="24"/>
          <w:szCs w:val="24"/>
        </w:rPr>
        <w:t>, Ежегодно не позднее 4 квартала года.</w:t>
      </w:r>
    </w:p>
    <w:p w:rsidR="00275802" w:rsidRPr="002637D9" w:rsidRDefault="00275802"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b/>
          <w:sz w:val="24"/>
          <w:szCs w:val="24"/>
        </w:rPr>
        <w:t xml:space="preserve">12.В дошкольном отделении </w:t>
      </w:r>
      <w:proofErr w:type="gramStart"/>
      <w:r w:rsidRPr="002637D9">
        <w:rPr>
          <w:rFonts w:ascii="Times New Roman" w:hAnsi="Times New Roman" w:cs="Times New Roman"/>
          <w:b/>
          <w:sz w:val="24"/>
          <w:szCs w:val="24"/>
        </w:rPr>
        <w:t>Вашей</w:t>
      </w:r>
      <w:proofErr w:type="gramEnd"/>
      <w:r w:rsidRPr="002637D9">
        <w:rPr>
          <w:rFonts w:ascii="Times New Roman" w:hAnsi="Times New Roman" w:cs="Times New Roman"/>
          <w:b/>
          <w:sz w:val="24"/>
          <w:szCs w:val="24"/>
        </w:rPr>
        <w:t xml:space="preserve"> ОО обучаются 6 детей с ОВЗ. Родители этих детей  не планируют менять ОО. Учителя начальных классов</w:t>
      </w:r>
      <w:proofErr w:type="gramStart"/>
      <w:r w:rsidRPr="002637D9">
        <w:rPr>
          <w:rFonts w:ascii="Times New Roman" w:hAnsi="Times New Roman" w:cs="Times New Roman"/>
          <w:b/>
          <w:sz w:val="24"/>
          <w:szCs w:val="24"/>
        </w:rPr>
        <w:t xml:space="preserve"> ,</w:t>
      </w:r>
      <w:proofErr w:type="gramEnd"/>
      <w:r w:rsidRPr="002637D9">
        <w:rPr>
          <w:rFonts w:ascii="Times New Roman" w:hAnsi="Times New Roman" w:cs="Times New Roman"/>
          <w:b/>
          <w:sz w:val="24"/>
          <w:szCs w:val="24"/>
        </w:rPr>
        <w:t xml:space="preserve"> ссылаясь на недостаточной профессиональных компетенций, отказываются обучать данных детей. Каковы ваши решения?</w:t>
      </w:r>
    </w:p>
    <w:p w:rsidR="00275802" w:rsidRPr="002637D9" w:rsidRDefault="001A4771"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А.П</w:t>
      </w:r>
      <w:r w:rsidR="00275802" w:rsidRPr="002637D9">
        <w:rPr>
          <w:rFonts w:ascii="Times New Roman" w:hAnsi="Times New Roman" w:cs="Times New Roman"/>
          <w:sz w:val="24"/>
          <w:szCs w:val="24"/>
        </w:rPr>
        <w:t>оставить вопрос</w:t>
      </w:r>
      <w:r w:rsidR="001235CB" w:rsidRPr="002637D9">
        <w:rPr>
          <w:rFonts w:ascii="Times New Roman" w:hAnsi="Times New Roman" w:cs="Times New Roman"/>
          <w:sz w:val="24"/>
          <w:szCs w:val="24"/>
        </w:rPr>
        <w:t xml:space="preserve"> об увольне</w:t>
      </w:r>
      <w:r w:rsidR="00BA16DC" w:rsidRPr="002637D9">
        <w:rPr>
          <w:rFonts w:ascii="Times New Roman" w:hAnsi="Times New Roman" w:cs="Times New Roman"/>
          <w:sz w:val="24"/>
          <w:szCs w:val="24"/>
        </w:rPr>
        <w:t>нии данных педагогов из ОО;</w:t>
      </w:r>
    </w:p>
    <w:p w:rsidR="001235CB" w:rsidRPr="002637D9" w:rsidRDefault="001A4771" w:rsidP="002637D9">
      <w:pPr>
        <w:spacing w:after="0" w:line="240" w:lineRule="auto"/>
        <w:jc w:val="both"/>
        <w:rPr>
          <w:rFonts w:ascii="Times New Roman" w:hAnsi="Times New Roman" w:cs="Times New Roman"/>
          <w:sz w:val="24"/>
          <w:szCs w:val="24"/>
        </w:rPr>
      </w:pPr>
      <w:r w:rsidRPr="002637D9">
        <w:rPr>
          <w:rFonts w:ascii="Times New Roman" w:hAnsi="Times New Roman" w:cs="Times New Roman"/>
          <w:sz w:val="24"/>
          <w:szCs w:val="24"/>
        </w:rPr>
        <w:t>Б.П</w:t>
      </w:r>
      <w:r w:rsidR="001235CB" w:rsidRPr="002637D9">
        <w:rPr>
          <w:rFonts w:ascii="Times New Roman" w:hAnsi="Times New Roman" w:cs="Times New Roman"/>
          <w:sz w:val="24"/>
          <w:szCs w:val="24"/>
        </w:rPr>
        <w:t>редпринять все возможные меры для того, чтобы помочь родителям данных детей перейти для получения дальнейшего образования в школу, имеющую больш</w:t>
      </w:r>
      <w:r w:rsidR="00BA16DC" w:rsidRPr="002637D9">
        <w:rPr>
          <w:rFonts w:ascii="Times New Roman" w:hAnsi="Times New Roman" w:cs="Times New Roman"/>
          <w:sz w:val="24"/>
          <w:szCs w:val="24"/>
        </w:rPr>
        <w:t>ой опыт работы  с такими детьми;</w:t>
      </w:r>
    </w:p>
    <w:p w:rsidR="001235CB" w:rsidRPr="002637D9" w:rsidRDefault="001235CB" w:rsidP="002637D9">
      <w:pPr>
        <w:spacing w:after="0" w:line="240" w:lineRule="auto"/>
        <w:jc w:val="both"/>
        <w:rPr>
          <w:rFonts w:ascii="Times New Roman" w:hAnsi="Times New Roman" w:cs="Times New Roman"/>
          <w:b/>
          <w:sz w:val="24"/>
          <w:szCs w:val="24"/>
        </w:rPr>
      </w:pPr>
      <w:r w:rsidRPr="002637D9">
        <w:rPr>
          <w:rFonts w:ascii="Times New Roman" w:hAnsi="Times New Roman" w:cs="Times New Roman"/>
          <w:sz w:val="24"/>
          <w:szCs w:val="24"/>
        </w:rPr>
        <w:t>В.</w:t>
      </w:r>
      <w:r w:rsidR="001A4771" w:rsidRPr="002637D9">
        <w:rPr>
          <w:rFonts w:ascii="Times New Roman" w:hAnsi="Times New Roman" w:cs="Times New Roman"/>
          <w:b/>
          <w:sz w:val="24"/>
          <w:szCs w:val="24"/>
        </w:rPr>
        <w:t>У</w:t>
      </w:r>
      <w:r w:rsidRPr="002637D9">
        <w:rPr>
          <w:rFonts w:ascii="Times New Roman" w:hAnsi="Times New Roman" w:cs="Times New Roman"/>
          <w:b/>
          <w:sz w:val="24"/>
          <w:szCs w:val="24"/>
        </w:rPr>
        <w:t>чителя должны быть направлены на курсы повышения квалификации по теме «Обучение детей с ОВЗ»</w:t>
      </w:r>
      <w:r w:rsidR="00BA16DC" w:rsidRPr="002637D9">
        <w:rPr>
          <w:rFonts w:ascii="Times New Roman" w:hAnsi="Times New Roman" w:cs="Times New Roman"/>
          <w:b/>
          <w:sz w:val="24"/>
          <w:szCs w:val="24"/>
        </w:rPr>
        <w:t>.</w:t>
      </w:r>
    </w:p>
    <w:p w:rsidR="007672A5" w:rsidRPr="002637D9" w:rsidRDefault="007672A5" w:rsidP="002637D9">
      <w:pPr>
        <w:pStyle w:val="pboth"/>
        <w:spacing w:before="0" w:beforeAutospacing="0" w:after="0" w:afterAutospacing="0"/>
        <w:jc w:val="both"/>
        <w:textAlignment w:val="baseline"/>
        <w:rPr>
          <w:b/>
          <w:color w:val="000000"/>
        </w:rPr>
      </w:pPr>
      <w:r w:rsidRPr="002637D9">
        <w:rPr>
          <w:b/>
          <w:color w:val="000000"/>
          <w:shd w:val="clear" w:color="auto" w:fill="FFFFFF"/>
        </w:rPr>
        <w:t>17.</w:t>
      </w:r>
      <w:r w:rsidRPr="002637D9">
        <w:rPr>
          <w:b/>
          <w:color w:val="000000"/>
        </w:rPr>
        <w:t xml:space="preserve"> Аттестацию в целях подтверждения соотв</w:t>
      </w:r>
      <w:r w:rsidR="008553DE" w:rsidRPr="002637D9">
        <w:rPr>
          <w:b/>
          <w:color w:val="000000"/>
        </w:rPr>
        <w:t xml:space="preserve">етствия занимаемой должности </w:t>
      </w:r>
      <w:r w:rsidRPr="002637D9">
        <w:rPr>
          <w:b/>
          <w:color w:val="000000"/>
        </w:rPr>
        <w:t>проходят следующие педагогические работники:</w:t>
      </w:r>
    </w:p>
    <w:p w:rsidR="007672A5" w:rsidRPr="002637D9" w:rsidRDefault="008553DE" w:rsidP="002637D9">
      <w:pPr>
        <w:pStyle w:val="pboth"/>
        <w:spacing w:before="0" w:beforeAutospacing="0" w:after="0" w:afterAutospacing="0"/>
        <w:jc w:val="both"/>
        <w:textAlignment w:val="baseline"/>
        <w:rPr>
          <w:b/>
          <w:color w:val="000000"/>
        </w:rPr>
      </w:pPr>
      <w:bookmarkStart w:id="0" w:name="100062"/>
      <w:bookmarkEnd w:id="0"/>
      <w:proofErr w:type="gramStart"/>
      <w:r w:rsidRPr="002637D9">
        <w:rPr>
          <w:color w:val="000000"/>
        </w:rPr>
        <w:t>А</w:t>
      </w:r>
      <w:bookmarkStart w:id="1" w:name="100063"/>
      <w:bookmarkEnd w:id="1"/>
      <w:r w:rsidRPr="002637D9">
        <w:rPr>
          <w:color w:val="000000"/>
        </w:rPr>
        <w:t>.</w:t>
      </w:r>
      <w:r w:rsidR="00BA16DC" w:rsidRPr="002637D9">
        <w:rPr>
          <w:color w:val="000000"/>
        </w:rPr>
        <w:t xml:space="preserve"> </w:t>
      </w:r>
      <w:r w:rsidR="00BA16DC" w:rsidRPr="002637D9">
        <w:rPr>
          <w:b/>
          <w:color w:val="000000"/>
        </w:rPr>
        <w:t>не имеющие категорию и п</w:t>
      </w:r>
      <w:r w:rsidR="007672A5" w:rsidRPr="002637D9">
        <w:rPr>
          <w:b/>
          <w:color w:val="000000"/>
        </w:rPr>
        <w:t xml:space="preserve">роработавшие в занимаемой должности </w:t>
      </w:r>
      <w:r w:rsidRPr="002637D9">
        <w:rPr>
          <w:b/>
          <w:color w:val="000000"/>
        </w:rPr>
        <w:t xml:space="preserve">не </w:t>
      </w:r>
      <w:r w:rsidR="007672A5" w:rsidRPr="002637D9">
        <w:rPr>
          <w:b/>
          <w:color w:val="000000"/>
        </w:rPr>
        <w:t>менее двух лет в организации, в которой проводится аттестация;</w:t>
      </w:r>
      <w:proofErr w:type="gramEnd"/>
    </w:p>
    <w:p w:rsidR="007672A5" w:rsidRPr="002637D9" w:rsidRDefault="008553DE" w:rsidP="002637D9">
      <w:pPr>
        <w:pStyle w:val="pboth"/>
        <w:spacing w:before="0" w:beforeAutospacing="0" w:after="0" w:afterAutospacing="0"/>
        <w:jc w:val="both"/>
        <w:textAlignment w:val="baseline"/>
        <w:rPr>
          <w:color w:val="000000"/>
        </w:rPr>
      </w:pPr>
      <w:bookmarkStart w:id="2" w:name="100064"/>
      <w:bookmarkEnd w:id="2"/>
      <w:r w:rsidRPr="002637D9">
        <w:rPr>
          <w:color w:val="000000"/>
        </w:rPr>
        <w:t>Б.</w:t>
      </w:r>
      <w:r w:rsidR="007672A5" w:rsidRPr="002637D9">
        <w:rPr>
          <w:color w:val="000000"/>
        </w:rPr>
        <w:t>беременные женщины;</w:t>
      </w:r>
      <w:bookmarkStart w:id="3" w:name="100065"/>
      <w:bookmarkEnd w:id="3"/>
      <w:r w:rsidR="007672A5" w:rsidRPr="002637D9">
        <w:rPr>
          <w:color w:val="000000"/>
        </w:rPr>
        <w:t xml:space="preserve"> женщины, находящиеся в отпуске по беременности и родам;</w:t>
      </w:r>
    </w:p>
    <w:p w:rsidR="007672A5" w:rsidRPr="002637D9" w:rsidRDefault="008553DE" w:rsidP="002637D9">
      <w:pPr>
        <w:pStyle w:val="pboth"/>
        <w:spacing w:before="0" w:beforeAutospacing="0" w:after="0" w:afterAutospacing="0"/>
        <w:jc w:val="both"/>
        <w:textAlignment w:val="baseline"/>
        <w:rPr>
          <w:color w:val="000000"/>
        </w:rPr>
      </w:pPr>
      <w:bookmarkStart w:id="4" w:name="100066"/>
      <w:bookmarkEnd w:id="4"/>
      <w:r w:rsidRPr="002637D9">
        <w:rPr>
          <w:color w:val="000000"/>
        </w:rPr>
        <w:t>В.</w:t>
      </w:r>
      <w:r w:rsidR="007672A5" w:rsidRPr="002637D9">
        <w:rPr>
          <w:color w:val="000000"/>
        </w:rPr>
        <w:t xml:space="preserve"> лица, находящиеся в отпуске по уходу за ребенком до достижения им возраста трех лет;</w:t>
      </w:r>
    </w:p>
    <w:p w:rsidR="00967F73" w:rsidRPr="002637D9" w:rsidRDefault="00ED2149" w:rsidP="002637D9">
      <w:pPr>
        <w:spacing w:after="0" w:line="240" w:lineRule="auto"/>
        <w:rPr>
          <w:rFonts w:ascii="Times New Roman" w:eastAsia="Times New Roman" w:hAnsi="Times New Roman" w:cs="Times New Roman"/>
          <w:b/>
          <w:sz w:val="24"/>
          <w:szCs w:val="24"/>
        </w:rPr>
      </w:pPr>
      <w:r w:rsidRPr="002637D9">
        <w:rPr>
          <w:rFonts w:ascii="Times New Roman" w:eastAsia="Times New Roman" w:hAnsi="Times New Roman" w:cs="Times New Roman"/>
          <w:b/>
          <w:sz w:val="24"/>
          <w:szCs w:val="24"/>
        </w:rPr>
        <w:t>32</w:t>
      </w:r>
      <w:r w:rsidR="00967F73" w:rsidRPr="002637D9">
        <w:rPr>
          <w:rFonts w:ascii="Times New Roman" w:eastAsia="Times New Roman" w:hAnsi="Times New Roman" w:cs="Times New Roman"/>
          <w:b/>
          <w:sz w:val="24"/>
          <w:szCs w:val="24"/>
        </w:rPr>
        <w:t xml:space="preserve">.Образовательная организация несет ответственность </w:t>
      </w:r>
      <w:proofErr w:type="gramStart"/>
      <w:r w:rsidR="00967F73" w:rsidRPr="002637D9">
        <w:rPr>
          <w:rFonts w:ascii="Times New Roman" w:eastAsia="Times New Roman" w:hAnsi="Times New Roman" w:cs="Times New Roman"/>
          <w:b/>
          <w:sz w:val="24"/>
          <w:szCs w:val="24"/>
        </w:rPr>
        <w:t>за</w:t>
      </w:r>
      <w:proofErr w:type="gramEnd"/>
      <w:r w:rsidR="00967F73" w:rsidRPr="002637D9">
        <w:rPr>
          <w:rFonts w:ascii="Times New Roman" w:eastAsia="Times New Roman" w:hAnsi="Times New Roman" w:cs="Times New Roman"/>
          <w:b/>
          <w:sz w:val="24"/>
          <w:szCs w:val="24"/>
        </w:rPr>
        <w:t xml:space="preserve">: </w:t>
      </w:r>
    </w:p>
    <w:p w:rsidR="00967F73" w:rsidRPr="002637D9" w:rsidRDefault="00967F73" w:rsidP="002637D9">
      <w:pPr>
        <w:spacing w:after="0" w:line="240" w:lineRule="auto"/>
        <w:ind w:firstLine="426"/>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а)</w:t>
      </w:r>
      <w:proofErr w:type="gramStart"/>
      <w:r w:rsidRPr="002637D9">
        <w:rPr>
          <w:rFonts w:ascii="Times New Roman" w:eastAsia="Times New Roman" w:hAnsi="Times New Roman" w:cs="Times New Roman"/>
          <w:sz w:val="24"/>
          <w:szCs w:val="24"/>
        </w:rPr>
        <w:t>.</w:t>
      </w:r>
      <w:proofErr w:type="gramEnd"/>
      <w:r w:rsidRPr="002637D9">
        <w:rPr>
          <w:rFonts w:ascii="Times New Roman" w:eastAsia="Times New Roman" w:hAnsi="Times New Roman" w:cs="Times New Roman"/>
          <w:sz w:val="24"/>
          <w:szCs w:val="24"/>
        </w:rPr>
        <w:tab/>
      </w:r>
      <w:proofErr w:type="gramStart"/>
      <w:r w:rsidRPr="002637D9">
        <w:rPr>
          <w:rFonts w:ascii="Times New Roman" w:eastAsia="Times New Roman" w:hAnsi="Times New Roman" w:cs="Times New Roman"/>
          <w:sz w:val="24"/>
          <w:szCs w:val="24"/>
        </w:rPr>
        <w:t>н</w:t>
      </w:r>
      <w:proofErr w:type="gramEnd"/>
      <w:r w:rsidRPr="002637D9">
        <w:rPr>
          <w:rFonts w:ascii="Times New Roman" w:eastAsia="Times New Roman" w:hAnsi="Times New Roman" w:cs="Times New Roman"/>
          <w:sz w:val="24"/>
          <w:szCs w:val="24"/>
        </w:rPr>
        <w:t xml:space="preserve">евыполнение или ненадлежащее выполнение функций, отнесенных к ее компетенции, </w:t>
      </w:r>
    </w:p>
    <w:p w:rsidR="00967F73" w:rsidRPr="002637D9" w:rsidRDefault="00967F73" w:rsidP="002637D9">
      <w:pPr>
        <w:spacing w:after="0" w:line="240" w:lineRule="auto"/>
        <w:ind w:firstLine="426"/>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б)</w:t>
      </w:r>
      <w:proofErr w:type="gramStart"/>
      <w:r w:rsidRPr="002637D9">
        <w:rPr>
          <w:rFonts w:ascii="Times New Roman" w:eastAsia="Times New Roman" w:hAnsi="Times New Roman" w:cs="Times New Roman"/>
          <w:sz w:val="24"/>
          <w:szCs w:val="24"/>
        </w:rPr>
        <w:t>.</w:t>
      </w:r>
      <w:proofErr w:type="gramEnd"/>
      <w:r w:rsidRPr="002637D9">
        <w:rPr>
          <w:rFonts w:ascii="Times New Roman" w:eastAsia="Times New Roman" w:hAnsi="Times New Roman" w:cs="Times New Roman"/>
          <w:sz w:val="24"/>
          <w:szCs w:val="24"/>
        </w:rPr>
        <w:tab/>
      </w:r>
      <w:proofErr w:type="gramStart"/>
      <w:r w:rsidRPr="002637D9">
        <w:rPr>
          <w:rFonts w:ascii="Times New Roman" w:eastAsia="Times New Roman" w:hAnsi="Times New Roman" w:cs="Times New Roman"/>
          <w:sz w:val="24"/>
          <w:szCs w:val="24"/>
        </w:rPr>
        <w:t>р</w:t>
      </w:r>
      <w:proofErr w:type="gramEnd"/>
      <w:r w:rsidRPr="002637D9">
        <w:rPr>
          <w:rFonts w:ascii="Times New Roman" w:eastAsia="Times New Roman" w:hAnsi="Times New Roman" w:cs="Times New Roman"/>
          <w:sz w:val="24"/>
          <w:szCs w:val="24"/>
        </w:rPr>
        <w:t xml:space="preserve">еализацию не в полном объеме образовательных программ в соответствии с учебным планом, </w:t>
      </w:r>
    </w:p>
    <w:p w:rsidR="00967F73" w:rsidRPr="002637D9" w:rsidRDefault="00967F73" w:rsidP="002637D9">
      <w:pPr>
        <w:spacing w:after="0" w:line="240" w:lineRule="auto"/>
        <w:ind w:firstLine="426"/>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в)</w:t>
      </w:r>
      <w:proofErr w:type="gramStart"/>
      <w:r w:rsidRPr="002637D9">
        <w:rPr>
          <w:rFonts w:ascii="Times New Roman" w:eastAsia="Times New Roman" w:hAnsi="Times New Roman" w:cs="Times New Roman"/>
          <w:sz w:val="24"/>
          <w:szCs w:val="24"/>
        </w:rPr>
        <w:t>.</w:t>
      </w:r>
      <w:proofErr w:type="gramEnd"/>
      <w:r w:rsidRPr="002637D9">
        <w:rPr>
          <w:rFonts w:ascii="Times New Roman" w:eastAsia="Times New Roman" w:hAnsi="Times New Roman" w:cs="Times New Roman"/>
          <w:sz w:val="24"/>
          <w:szCs w:val="24"/>
        </w:rPr>
        <w:tab/>
      </w:r>
      <w:proofErr w:type="gramStart"/>
      <w:r w:rsidRPr="002637D9">
        <w:rPr>
          <w:rFonts w:ascii="Times New Roman" w:eastAsia="Times New Roman" w:hAnsi="Times New Roman" w:cs="Times New Roman"/>
          <w:sz w:val="24"/>
          <w:szCs w:val="24"/>
        </w:rPr>
        <w:t>ж</w:t>
      </w:r>
      <w:proofErr w:type="gramEnd"/>
      <w:r w:rsidRPr="002637D9">
        <w:rPr>
          <w:rFonts w:ascii="Times New Roman" w:eastAsia="Times New Roman" w:hAnsi="Times New Roman" w:cs="Times New Roman"/>
          <w:sz w:val="24"/>
          <w:szCs w:val="24"/>
        </w:rPr>
        <w:t>изнь и здоровье обучающихся, работников образовательной организации;</w:t>
      </w:r>
    </w:p>
    <w:p w:rsidR="00967F73" w:rsidRPr="002637D9" w:rsidRDefault="00967F73" w:rsidP="002637D9">
      <w:pPr>
        <w:spacing w:after="0" w:line="240" w:lineRule="auto"/>
        <w:ind w:firstLine="426"/>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г)</w:t>
      </w:r>
      <w:proofErr w:type="gramStart"/>
      <w:r w:rsidRPr="002637D9">
        <w:rPr>
          <w:rFonts w:ascii="Times New Roman" w:eastAsia="Times New Roman" w:hAnsi="Times New Roman" w:cs="Times New Roman"/>
          <w:sz w:val="24"/>
          <w:szCs w:val="24"/>
        </w:rPr>
        <w:t>.</w:t>
      </w:r>
      <w:proofErr w:type="gramEnd"/>
      <w:r w:rsidRPr="002637D9">
        <w:rPr>
          <w:rFonts w:ascii="Times New Roman" w:eastAsia="Times New Roman" w:hAnsi="Times New Roman" w:cs="Times New Roman"/>
          <w:sz w:val="24"/>
          <w:szCs w:val="24"/>
        </w:rPr>
        <w:tab/>
      </w:r>
      <w:proofErr w:type="gramStart"/>
      <w:r w:rsidRPr="002637D9">
        <w:rPr>
          <w:rFonts w:ascii="Times New Roman" w:eastAsia="Times New Roman" w:hAnsi="Times New Roman" w:cs="Times New Roman"/>
          <w:b/>
          <w:sz w:val="24"/>
          <w:szCs w:val="24"/>
        </w:rPr>
        <w:t>в</w:t>
      </w:r>
      <w:proofErr w:type="gramEnd"/>
      <w:r w:rsidRPr="002637D9">
        <w:rPr>
          <w:rFonts w:ascii="Times New Roman" w:eastAsia="Times New Roman" w:hAnsi="Times New Roman" w:cs="Times New Roman"/>
          <w:b/>
          <w:sz w:val="24"/>
          <w:szCs w:val="24"/>
        </w:rPr>
        <w:t>се вышеперечисленное.</w:t>
      </w:r>
      <w:r w:rsidRPr="002637D9">
        <w:rPr>
          <w:rFonts w:ascii="Times New Roman" w:eastAsia="Times New Roman" w:hAnsi="Times New Roman" w:cs="Times New Roman"/>
          <w:sz w:val="24"/>
          <w:szCs w:val="24"/>
        </w:rPr>
        <w:t xml:space="preserve"> </w:t>
      </w:r>
    </w:p>
    <w:p w:rsidR="00967F73" w:rsidRPr="002637D9" w:rsidRDefault="00967F73" w:rsidP="002637D9">
      <w:pPr>
        <w:spacing w:after="0" w:line="240" w:lineRule="auto"/>
        <w:ind w:firstLine="426"/>
        <w:rPr>
          <w:rFonts w:ascii="Times New Roman" w:eastAsia="Times New Roman" w:hAnsi="Times New Roman" w:cs="Times New Roman"/>
          <w:sz w:val="24"/>
          <w:szCs w:val="24"/>
        </w:rPr>
      </w:pPr>
    </w:p>
    <w:p w:rsidR="00967F73" w:rsidRPr="002637D9" w:rsidRDefault="00967F73" w:rsidP="002637D9">
      <w:pPr>
        <w:spacing w:after="0" w:line="240" w:lineRule="auto"/>
        <w:rPr>
          <w:rFonts w:ascii="Times New Roman" w:eastAsia="Times New Roman" w:hAnsi="Times New Roman" w:cs="Times New Roman"/>
          <w:sz w:val="24"/>
          <w:szCs w:val="24"/>
        </w:rPr>
      </w:pPr>
    </w:p>
    <w:p w:rsidR="00967F73" w:rsidRPr="002637D9" w:rsidRDefault="00ED2149" w:rsidP="002637D9">
      <w:pPr>
        <w:spacing w:after="0" w:line="240" w:lineRule="auto"/>
        <w:rPr>
          <w:rFonts w:ascii="Times New Roman" w:eastAsia="Times New Roman" w:hAnsi="Times New Roman" w:cs="Times New Roman"/>
          <w:b/>
          <w:sz w:val="24"/>
          <w:szCs w:val="24"/>
        </w:rPr>
      </w:pPr>
      <w:r w:rsidRPr="002637D9">
        <w:rPr>
          <w:rFonts w:ascii="Times New Roman" w:eastAsia="Times New Roman" w:hAnsi="Times New Roman" w:cs="Times New Roman"/>
          <w:b/>
          <w:sz w:val="24"/>
          <w:szCs w:val="24"/>
        </w:rPr>
        <w:t>41</w:t>
      </w:r>
      <w:r w:rsidR="00967F73" w:rsidRPr="002637D9">
        <w:rPr>
          <w:rFonts w:ascii="Times New Roman" w:eastAsia="Times New Roman" w:hAnsi="Times New Roman" w:cs="Times New Roman"/>
          <w:b/>
          <w:sz w:val="24"/>
          <w:szCs w:val="24"/>
        </w:rPr>
        <w:t xml:space="preserve">. В случае возникновения конфликта между педагогическим работником и обучающимся или законным представителем обучающегося по вопросам осуществления образовательного процесса педагог имеет право обратиться для разрешения конфликта </w:t>
      </w:r>
      <w:proofErr w:type="gramStart"/>
      <w:r w:rsidR="00967F73" w:rsidRPr="002637D9">
        <w:rPr>
          <w:rFonts w:ascii="Times New Roman" w:eastAsia="Times New Roman" w:hAnsi="Times New Roman" w:cs="Times New Roman"/>
          <w:b/>
          <w:sz w:val="24"/>
          <w:szCs w:val="24"/>
        </w:rPr>
        <w:t>в</w:t>
      </w:r>
      <w:proofErr w:type="gramEnd"/>
      <w:r w:rsidR="00967F73" w:rsidRPr="002637D9">
        <w:rPr>
          <w:rFonts w:ascii="Times New Roman" w:eastAsia="Times New Roman" w:hAnsi="Times New Roman" w:cs="Times New Roman"/>
          <w:b/>
          <w:sz w:val="24"/>
          <w:szCs w:val="24"/>
        </w:rPr>
        <w:t>:</w:t>
      </w:r>
    </w:p>
    <w:p w:rsidR="00967F73" w:rsidRPr="002637D9" w:rsidRDefault="00967F73" w:rsidP="002637D9">
      <w:pPr>
        <w:spacing w:after="0" w:line="240" w:lineRule="auto"/>
        <w:ind w:left="709" w:hanging="709"/>
        <w:rPr>
          <w:rFonts w:ascii="Times New Roman" w:eastAsia="Times New Roman" w:hAnsi="Times New Roman" w:cs="Times New Roman"/>
          <w:b/>
          <w:sz w:val="24"/>
          <w:szCs w:val="24"/>
        </w:rPr>
      </w:pPr>
      <w:r w:rsidRPr="002637D9">
        <w:rPr>
          <w:rFonts w:ascii="Times New Roman" w:eastAsia="Times New Roman" w:hAnsi="Times New Roman" w:cs="Times New Roman"/>
          <w:b/>
          <w:sz w:val="24"/>
          <w:szCs w:val="24"/>
        </w:rPr>
        <w:t xml:space="preserve">            а) комиссию по урегулированию споров между участниками образовательных отношений, созданную в образовательной организации;</w:t>
      </w:r>
    </w:p>
    <w:p w:rsidR="00967F73" w:rsidRPr="002637D9" w:rsidRDefault="00967F73" w:rsidP="002637D9">
      <w:pPr>
        <w:spacing w:after="0" w:line="240" w:lineRule="auto"/>
        <w:ind w:left="709" w:hanging="709"/>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 xml:space="preserve">б) комиссию по трудовым спорам образовательной организации; </w:t>
      </w:r>
    </w:p>
    <w:p w:rsidR="00967F73" w:rsidRPr="002637D9" w:rsidRDefault="00967F73" w:rsidP="002637D9">
      <w:pPr>
        <w:spacing w:after="0" w:line="240" w:lineRule="auto"/>
        <w:ind w:left="709" w:hanging="709"/>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в) суд;</w:t>
      </w:r>
    </w:p>
    <w:p w:rsidR="00967F73" w:rsidRPr="002637D9" w:rsidRDefault="00967F73" w:rsidP="002637D9">
      <w:pPr>
        <w:spacing w:after="0" w:line="240" w:lineRule="auto"/>
        <w:ind w:left="709" w:hanging="709"/>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 xml:space="preserve">г) совет родителей (законных представителей) несовершеннолетних обучающихся. </w:t>
      </w:r>
    </w:p>
    <w:p w:rsidR="00967F73" w:rsidRPr="002637D9" w:rsidRDefault="00967F73" w:rsidP="002637D9">
      <w:pPr>
        <w:spacing w:after="0" w:line="240" w:lineRule="auto"/>
        <w:ind w:left="709" w:hanging="709"/>
        <w:rPr>
          <w:rFonts w:ascii="Times New Roman" w:eastAsia="Times New Roman" w:hAnsi="Times New Roman" w:cs="Times New Roman"/>
          <w:sz w:val="24"/>
          <w:szCs w:val="24"/>
        </w:rPr>
      </w:pPr>
    </w:p>
    <w:p w:rsidR="00967F73" w:rsidRPr="002637D9" w:rsidRDefault="00ED2149" w:rsidP="002637D9">
      <w:pPr>
        <w:spacing w:after="0" w:line="240" w:lineRule="auto"/>
        <w:rPr>
          <w:rFonts w:ascii="Times New Roman" w:eastAsia="Times New Roman" w:hAnsi="Times New Roman" w:cs="Times New Roman"/>
          <w:b/>
          <w:sz w:val="24"/>
          <w:szCs w:val="24"/>
        </w:rPr>
      </w:pPr>
      <w:r w:rsidRPr="002637D9">
        <w:rPr>
          <w:rFonts w:ascii="Times New Roman" w:eastAsia="Times New Roman" w:hAnsi="Times New Roman" w:cs="Times New Roman"/>
          <w:b/>
          <w:sz w:val="24"/>
          <w:szCs w:val="24"/>
        </w:rPr>
        <w:t>45</w:t>
      </w:r>
      <w:r w:rsidR="00967F73" w:rsidRPr="002637D9">
        <w:rPr>
          <w:rFonts w:ascii="Times New Roman" w:eastAsia="Times New Roman" w:hAnsi="Times New Roman" w:cs="Times New Roman"/>
          <w:b/>
          <w:sz w:val="24"/>
          <w:szCs w:val="24"/>
        </w:rPr>
        <w:t>. Рабочее время педагогического работника характеризуется как:</w:t>
      </w:r>
    </w:p>
    <w:p w:rsidR="00967F73" w:rsidRPr="002637D9" w:rsidRDefault="00967F73" w:rsidP="002637D9">
      <w:pPr>
        <w:spacing w:after="0" w:line="240" w:lineRule="auto"/>
        <w:ind w:left="993" w:hanging="142"/>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а) работа с ненормированным рабочим днем;</w:t>
      </w:r>
    </w:p>
    <w:p w:rsidR="00967F73" w:rsidRPr="002637D9" w:rsidRDefault="00967F73" w:rsidP="002637D9">
      <w:pPr>
        <w:spacing w:after="0" w:line="240" w:lineRule="auto"/>
        <w:ind w:left="993" w:hanging="142"/>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lastRenderedPageBreak/>
        <w:tab/>
        <w:t>б) сверхурочная работа;</w:t>
      </w:r>
    </w:p>
    <w:p w:rsidR="00967F73" w:rsidRPr="002637D9" w:rsidRDefault="00967F73" w:rsidP="002637D9">
      <w:pPr>
        <w:spacing w:after="0" w:line="240" w:lineRule="auto"/>
        <w:ind w:left="993" w:hanging="142"/>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в) работа в режиме гибкого рабочего времени;</w:t>
      </w:r>
    </w:p>
    <w:p w:rsidR="00967F73" w:rsidRPr="002637D9" w:rsidRDefault="00967F73" w:rsidP="002637D9">
      <w:pPr>
        <w:spacing w:after="0" w:line="240" w:lineRule="auto"/>
        <w:ind w:left="993" w:hanging="142"/>
        <w:rPr>
          <w:rFonts w:ascii="Times New Roman" w:eastAsia="Times New Roman" w:hAnsi="Times New Roman" w:cs="Times New Roman"/>
          <w:b/>
          <w:sz w:val="24"/>
          <w:szCs w:val="24"/>
        </w:rPr>
      </w:pPr>
      <w:r w:rsidRPr="002637D9">
        <w:rPr>
          <w:rFonts w:ascii="Times New Roman" w:eastAsia="Times New Roman" w:hAnsi="Times New Roman" w:cs="Times New Roman"/>
          <w:sz w:val="24"/>
          <w:szCs w:val="24"/>
        </w:rPr>
        <w:tab/>
      </w:r>
      <w:r w:rsidRPr="002637D9">
        <w:rPr>
          <w:rFonts w:ascii="Times New Roman" w:eastAsia="Times New Roman" w:hAnsi="Times New Roman" w:cs="Times New Roman"/>
          <w:b/>
          <w:sz w:val="24"/>
          <w:szCs w:val="24"/>
        </w:rPr>
        <w:t xml:space="preserve">г) работа, состоящая из нормированной части рабочего времени и части – не конкретизированной по количеству часов.   </w:t>
      </w:r>
    </w:p>
    <w:p w:rsidR="00967F73" w:rsidRPr="002637D9" w:rsidRDefault="00967F73" w:rsidP="002637D9">
      <w:pPr>
        <w:spacing w:after="0" w:line="240" w:lineRule="auto"/>
        <w:ind w:left="993" w:hanging="142"/>
        <w:rPr>
          <w:rFonts w:ascii="Times New Roman" w:eastAsia="Times New Roman" w:hAnsi="Times New Roman" w:cs="Times New Roman"/>
          <w:sz w:val="24"/>
          <w:szCs w:val="24"/>
        </w:rPr>
      </w:pPr>
    </w:p>
    <w:p w:rsidR="00967F73" w:rsidRPr="002637D9" w:rsidRDefault="00ED2149" w:rsidP="002637D9">
      <w:pPr>
        <w:spacing w:after="0" w:line="240" w:lineRule="auto"/>
        <w:rPr>
          <w:rFonts w:ascii="Times New Roman" w:eastAsia="Times New Roman" w:hAnsi="Times New Roman" w:cs="Times New Roman"/>
          <w:b/>
          <w:sz w:val="24"/>
          <w:szCs w:val="24"/>
        </w:rPr>
      </w:pPr>
      <w:r w:rsidRPr="002637D9">
        <w:rPr>
          <w:rFonts w:ascii="Times New Roman" w:eastAsia="Times New Roman" w:hAnsi="Times New Roman" w:cs="Times New Roman"/>
          <w:b/>
          <w:sz w:val="24"/>
          <w:szCs w:val="24"/>
        </w:rPr>
        <w:t>46</w:t>
      </w:r>
      <w:r w:rsidR="00967F73" w:rsidRPr="002637D9">
        <w:rPr>
          <w:rFonts w:ascii="Times New Roman" w:eastAsia="Times New Roman" w:hAnsi="Times New Roman" w:cs="Times New Roman"/>
          <w:b/>
          <w:sz w:val="24"/>
          <w:szCs w:val="24"/>
        </w:rPr>
        <w:t xml:space="preserve">. «Эффективный контракт» – это: </w:t>
      </w:r>
    </w:p>
    <w:p w:rsidR="00967F73" w:rsidRPr="002637D9" w:rsidRDefault="00967F73" w:rsidP="002637D9">
      <w:pPr>
        <w:spacing w:after="0" w:line="240" w:lineRule="auto"/>
        <w:ind w:left="993" w:hanging="142"/>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а) трудовой договор, предусматривающий повышенные обязательства педагогического работника;</w:t>
      </w:r>
    </w:p>
    <w:p w:rsidR="00967F73" w:rsidRPr="002637D9" w:rsidRDefault="00967F73" w:rsidP="002637D9">
      <w:pPr>
        <w:spacing w:after="0" w:line="240" w:lineRule="auto"/>
        <w:ind w:left="993" w:hanging="142"/>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б) трудовой договор, предусматривающий оплату труда педагогического работника в размере средней заработной платы по экономике региона;</w:t>
      </w:r>
    </w:p>
    <w:p w:rsidR="00967F73" w:rsidRPr="002637D9" w:rsidRDefault="00967F73" w:rsidP="002637D9">
      <w:pPr>
        <w:spacing w:after="0" w:line="240" w:lineRule="auto"/>
        <w:ind w:left="993" w:hanging="142"/>
        <w:rPr>
          <w:rFonts w:ascii="Times New Roman" w:eastAsia="Times New Roman" w:hAnsi="Times New Roman" w:cs="Times New Roman"/>
          <w:sz w:val="24"/>
          <w:szCs w:val="24"/>
        </w:rPr>
      </w:pPr>
      <w:r w:rsidRPr="002637D9">
        <w:rPr>
          <w:rFonts w:ascii="Times New Roman" w:eastAsia="Times New Roman" w:hAnsi="Times New Roman" w:cs="Times New Roman"/>
          <w:sz w:val="24"/>
          <w:szCs w:val="24"/>
        </w:rPr>
        <w:tab/>
        <w:t>в) трудовой договор с педагогическим работником, в котором установлены условия о выплате оклада (ставки) заработной платы в зависимости от учебной нагрузки педагогического работника;</w:t>
      </w:r>
    </w:p>
    <w:p w:rsidR="00967F73" w:rsidRPr="002637D9" w:rsidRDefault="00967F73" w:rsidP="002637D9">
      <w:pPr>
        <w:spacing w:after="0" w:line="240" w:lineRule="auto"/>
        <w:ind w:left="993" w:hanging="142"/>
        <w:rPr>
          <w:rFonts w:ascii="Times New Roman" w:eastAsia="Times New Roman" w:hAnsi="Times New Roman" w:cs="Times New Roman"/>
          <w:b/>
          <w:sz w:val="24"/>
          <w:szCs w:val="24"/>
        </w:rPr>
      </w:pPr>
      <w:r w:rsidRPr="002637D9">
        <w:rPr>
          <w:rFonts w:ascii="Times New Roman" w:eastAsia="Times New Roman" w:hAnsi="Times New Roman" w:cs="Times New Roman"/>
          <w:sz w:val="24"/>
          <w:szCs w:val="24"/>
        </w:rPr>
        <w:tab/>
      </w:r>
      <w:r w:rsidRPr="002637D9">
        <w:rPr>
          <w:rFonts w:ascii="Times New Roman" w:eastAsia="Times New Roman" w:hAnsi="Times New Roman" w:cs="Times New Roman"/>
          <w:b/>
          <w:sz w:val="24"/>
          <w:szCs w:val="24"/>
        </w:rPr>
        <w:t xml:space="preserve">г) трудовой договор с педагогическим работником, в котором конкретно указаны должностные обязанности, условия оплаты труда, показатели для назначения стимулирующих выплат и меры социальной поддержки. </w:t>
      </w:r>
    </w:p>
    <w:p w:rsidR="00C31B9F" w:rsidRPr="002637D9" w:rsidRDefault="00C31B9F" w:rsidP="002637D9">
      <w:pPr>
        <w:spacing w:after="0" w:line="240" w:lineRule="auto"/>
        <w:ind w:left="426"/>
        <w:rPr>
          <w:rFonts w:ascii="Times New Roman" w:eastAsia="Times New Roman" w:hAnsi="Times New Roman" w:cs="Times New Roman"/>
          <w:sz w:val="24"/>
          <w:szCs w:val="24"/>
        </w:rPr>
      </w:pPr>
    </w:p>
    <w:p w:rsidR="00967F73" w:rsidRPr="002637D9" w:rsidRDefault="00ED2149" w:rsidP="002637D9">
      <w:pPr>
        <w:spacing w:after="0" w:line="240" w:lineRule="auto"/>
        <w:rPr>
          <w:rFonts w:ascii="Times New Roman" w:eastAsia="Calibri" w:hAnsi="Times New Roman" w:cs="Times New Roman"/>
          <w:b/>
          <w:sz w:val="24"/>
          <w:szCs w:val="24"/>
          <w:lang w:eastAsia="en-US"/>
        </w:rPr>
      </w:pPr>
      <w:r w:rsidRPr="002637D9">
        <w:rPr>
          <w:rFonts w:ascii="Times New Roman" w:eastAsia="Calibri" w:hAnsi="Times New Roman" w:cs="Times New Roman"/>
          <w:b/>
          <w:sz w:val="24"/>
          <w:szCs w:val="24"/>
          <w:lang w:eastAsia="en-US"/>
        </w:rPr>
        <w:t>49</w:t>
      </w:r>
      <w:r w:rsidR="00967F73" w:rsidRPr="002637D9">
        <w:rPr>
          <w:rFonts w:ascii="Times New Roman" w:eastAsia="Calibri" w:hAnsi="Times New Roman" w:cs="Times New Roman"/>
          <w:b/>
          <w:sz w:val="24"/>
          <w:szCs w:val="24"/>
          <w:lang w:eastAsia="en-US"/>
        </w:rPr>
        <w:t>. Нормальная продолжительность рабочего времени...</w:t>
      </w:r>
    </w:p>
    <w:p w:rsidR="00967F73" w:rsidRPr="002637D9" w:rsidRDefault="00967F73" w:rsidP="002637D9">
      <w:pPr>
        <w:numPr>
          <w:ilvl w:val="0"/>
          <w:numId w:val="3"/>
        </w:numPr>
        <w:spacing w:after="0" w:line="240" w:lineRule="auto"/>
        <w:contextualSpacing/>
        <w:rPr>
          <w:rFonts w:ascii="Times New Roman" w:eastAsia="Calibri" w:hAnsi="Times New Roman" w:cs="Times New Roman"/>
          <w:b/>
          <w:sz w:val="24"/>
          <w:szCs w:val="24"/>
          <w:lang w:eastAsia="en-US"/>
        </w:rPr>
      </w:pPr>
      <w:r w:rsidRPr="002637D9">
        <w:rPr>
          <w:rFonts w:ascii="Times New Roman" w:eastAsia="Calibri" w:hAnsi="Times New Roman" w:cs="Times New Roman"/>
          <w:b/>
          <w:sz w:val="24"/>
          <w:szCs w:val="24"/>
          <w:lang w:eastAsia="en-US"/>
        </w:rPr>
        <w:t>в любом случае в соответствии со</w:t>
      </w:r>
      <w:proofErr w:type="gramStart"/>
      <w:r w:rsidRPr="002637D9">
        <w:rPr>
          <w:rFonts w:ascii="Times New Roman" w:eastAsia="Calibri" w:hAnsi="Times New Roman" w:cs="Times New Roman"/>
          <w:b/>
          <w:sz w:val="24"/>
          <w:szCs w:val="24"/>
          <w:lang w:eastAsia="en-US"/>
        </w:rPr>
        <w:t xml:space="preserve"> С</w:t>
      </w:r>
      <w:proofErr w:type="gramEnd"/>
      <w:r w:rsidRPr="002637D9">
        <w:rPr>
          <w:rFonts w:ascii="Times New Roman" w:eastAsia="Calibri" w:hAnsi="Times New Roman" w:cs="Times New Roman"/>
          <w:b/>
          <w:sz w:val="24"/>
          <w:szCs w:val="24"/>
          <w:lang w:eastAsia="en-US"/>
        </w:rPr>
        <w:t>т.91 ТК РФ не может превышать 40 часов в неделю</w:t>
      </w:r>
    </w:p>
    <w:p w:rsidR="00967F73" w:rsidRPr="002637D9" w:rsidRDefault="00967F73" w:rsidP="002637D9">
      <w:pPr>
        <w:numPr>
          <w:ilvl w:val="0"/>
          <w:numId w:val="3"/>
        </w:numPr>
        <w:spacing w:after="0" w:line="240" w:lineRule="auto"/>
        <w:contextualSpacing/>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в любом случае в соответствии со</w:t>
      </w:r>
      <w:proofErr w:type="gramStart"/>
      <w:r w:rsidRPr="002637D9">
        <w:rPr>
          <w:rFonts w:ascii="Times New Roman" w:eastAsia="Calibri" w:hAnsi="Times New Roman" w:cs="Times New Roman"/>
          <w:sz w:val="24"/>
          <w:szCs w:val="24"/>
          <w:lang w:eastAsia="en-US"/>
        </w:rPr>
        <w:t xml:space="preserve"> С</w:t>
      </w:r>
      <w:proofErr w:type="gramEnd"/>
      <w:r w:rsidRPr="002637D9">
        <w:rPr>
          <w:rFonts w:ascii="Times New Roman" w:eastAsia="Calibri" w:hAnsi="Times New Roman" w:cs="Times New Roman"/>
          <w:sz w:val="24"/>
          <w:szCs w:val="24"/>
          <w:lang w:eastAsia="en-US"/>
        </w:rPr>
        <w:t>т.96 ТК РФ не может превышать 36 часов в неделю</w:t>
      </w:r>
    </w:p>
    <w:p w:rsidR="00967F73" w:rsidRPr="002637D9" w:rsidRDefault="00967F73" w:rsidP="002637D9">
      <w:pPr>
        <w:numPr>
          <w:ilvl w:val="0"/>
          <w:numId w:val="3"/>
        </w:numPr>
        <w:spacing w:after="0" w:line="240" w:lineRule="auto"/>
        <w:contextualSpacing/>
        <w:rPr>
          <w:rFonts w:ascii="Times New Roman" w:eastAsia="Calibri" w:hAnsi="Times New Roman" w:cs="Times New Roman"/>
          <w:sz w:val="24"/>
          <w:szCs w:val="24"/>
          <w:lang w:eastAsia="en-US"/>
        </w:rPr>
      </w:pPr>
      <w:proofErr w:type="gramStart"/>
      <w:r w:rsidRPr="002637D9">
        <w:rPr>
          <w:rFonts w:ascii="Times New Roman" w:eastAsia="Calibri" w:hAnsi="Times New Roman" w:cs="Times New Roman"/>
          <w:sz w:val="24"/>
          <w:szCs w:val="24"/>
          <w:lang w:eastAsia="en-US"/>
        </w:rPr>
        <w:t>может быть увеличена при сверхурочной работе (Ст. 99 ТК РФ), ненормированном рабочем времени (Ст. 101 ТК РФ), работе по совместительству (Ст. 98 ТК РФ), гибком рабочем времени (Ст. 102 ТК РФ).</w:t>
      </w:r>
      <w:proofErr w:type="gramEnd"/>
      <w:r w:rsidRPr="002637D9">
        <w:rPr>
          <w:rFonts w:ascii="Times New Roman" w:eastAsia="Calibri" w:hAnsi="Times New Roman" w:cs="Times New Roman"/>
          <w:sz w:val="24"/>
          <w:szCs w:val="24"/>
          <w:lang w:eastAsia="en-US"/>
        </w:rPr>
        <w:t xml:space="preserve"> (Сверхурочные работы не должны превышать для каждого работника четырех часов в течение двух дней подряд и 120 часов в год)</w:t>
      </w:r>
    </w:p>
    <w:p w:rsidR="00967F73" w:rsidRPr="002637D9" w:rsidRDefault="00967F73" w:rsidP="002637D9">
      <w:pPr>
        <w:tabs>
          <w:tab w:val="left" w:pos="2295"/>
        </w:tabs>
        <w:spacing w:after="0" w:line="240" w:lineRule="auto"/>
        <w:rPr>
          <w:rFonts w:ascii="Times New Roman" w:eastAsia="Calibri" w:hAnsi="Times New Roman" w:cs="Times New Roman"/>
          <w:sz w:val="24"/>
          <w:szCs w:val="24"/>
          <w:lang w:eastAsia="en-US"/>
        </w:rPr>
      </w:pPr>
    </w:p>
    <w:p w:rsidR="00967F73" w:rsidRPr="002637D9" w:rsidRDefault="00ED2149" w:rsidP="002637D9">
      <w:pPr>
        <w:tabs>
          <w:tab w:val="left" w:pos="2295"/>
        </w:tabs>
        <w:spacing w:after="0" w:line="240" w:lineRule="auto"/>
        <w:rPr>
          <w:rFonts w:ascii="Times New Roman" w:eastAsia="Calibri" w:hAnsi="Times New Roman" w:cs="Times New Roman"/>
          <w:b/>
          <w:sz w:val="24"/>
          <w:szCs w:val="24"/>
          <w:lang w:eastAsia="en-US"/>
        </w:rPr>
      </w:pPr>
      <w:r w:rsidRPr="002637D9">
        <w:rPr>
          <w:rFonts w:ascii="Times New Roman" w:eastAsia="Calibri" w:hAnsi="Times New Roman" w:cs="Times New Roman"/>
          <w:b/>
          <w:sz w:val="24"/>
          <w:szCs w:val="24"/>
          <w:lang w:eastAsia="en-US"/>
        </w:rPr>
        <w:t>55</w:t>
      </w:r>
      <w:r w:rsidR="00967F73" w:rsidRPr="002637D9">
        <w:rPr>
          <w:rFonts w:ascii="Times New Roman" w:eastAsia="Calibri" w:hAnsi="Times New Roman" w:cs="Times New Roman"/>
          <w:b/>
          <w:sz w:val="24"/>
          <w:szCs w:val="24"/>
          <w:lang w:eastAsia="en-US"/>
        </w:rPr>
        <w:t>. Сколько часов не может превышать продолжительность работы накануне выходных дней при шестидневной рабочей неделе?</w:t>
      </w:r>
    </w:p>
    <w:p w:rsidR="00967F73" w:rsidRPr="002637D9" w:rsidRDefault="00967F73" w:rsidP="002637D9">
      <w:pPr>
        <w:tabs>
          <w:tab w:val="left" w:pos="2295"/>
        </w:tabs>
        <w:spacing w:after="0" w:line="240" w:lineRule="auto"/>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 xml:space="preserve">   1. 4 часов;</w:t>
      </w:r>
    </w:p>
    <w:p w:rsidR="00967F73" w:rsidRPr="002637D9" w:rsidRDefault="00967F73" w:rsidP="002637D9">
      <w:pPr>
        <w:tabs>
          <w:tab w:val="left" w:pos="2295"/>
        </w:tabs>
        <w:spacing w:after="0" w:line="240" w:lineRule="auto"/>
        <w:rPr>
          <w:rFonts w:ascii="Times New Roman" w:eastAsia="Calibri" w:hAnsi="Times New Roman" w:cs="Times New Roman"/>
          <w:b/>
          <w:sz w:val="24"/>
          <w:szCs w:val="24"/>
          <w:lang w:eastAsia="en-US"/>
        </w:rPr>
      </w:pPr>
      <w:r w:rsidRPr="002637D9">
        <w:rPr>
          <w:rFonts w:ascii="Times New Roman" w:eastAsia="Calibri" w:hAnsi="Times New Roman" w:cs="Times New Roman"/>
          <w:b/>
          <w:sz w:val="24"/>
          <w:szCs w:val="24"/>
          <w:lang w:eastAsia="en-US"/>
        </w:rPr>
        <w:t xml:space="preserve">   2. 5 часов;  </w:t>
      </w:r>
    </w:p>
    <w:p w:rsidR="00967F73" w:rsidRPr="002637D9" w:rsidRDefault="00967F73" w:rsidP="002637D9">
      <w:pPr>
        <w:tabs>
          <w:tab w:val="left" w:pos="2295"/>
        </w:tabs>
        <w:spacing w:after="0" w:line="240" w:lineRule="auto"/>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 xml:space="preserve">   3. 6 часов;</w:t>
      </w:r>
    </w:p>
    <w:p w:rsidR="00967F73" w:rsidRPr="002637D9" w:rsidRDefault="00967F73" w:rsidP="002637D9">
      <w:pPr>
        <w:tabs>
          <w:tab w:val="left" w:pos="2295"/>
        </w:tabs>
        <w:spacing w:after="0" w:line="240" w:lineRule="auto"/>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 xml:space="preserve">  4. данный вопрос законом не урегулирован.</w:t>
      </w:r>
    </w:p>
    <w:p w:rsidR="00967F73" w:rsidRPr="002637D9" w:rsidRDefault="00967F73" w:rsidP="002637D9">
      <w:pPr>
        <w:tabs>
          <w:tab w:val="left" w:pos="2295"/>
        </w:tabs>
        <w:spacing w:after="0" w:line="240" w:lineRule="auto"/>
        <w:rPr>
          <w:rFonts w:ascii="Times New Roman" w:eastAsia="Calibri" w:hAnsi="Times New Roman" w:cs="Times New Roman"/>
          <w:sz w:val="24"/>
          <w:szCs w:val="24"/>
          <w:lang w:eastAsia="en-US"/>
        </w:rPr>
      </w:pPr>
    </w:p>
    <w:p w:rsidR="00E928AC" w:rsidRPr="002637D9" w:rsidRDefault="00E928AC" w:rsidP="002637D9">
      <w:pPr>
        <w:tabs>
          <w:tab w:val="left" w:pos="2295"/>
        </w:tabs>
        <w:spacing w:after="0" w:line="240" w:lineRule="auto"/>
        <w:ind w:firstLine="426"/>
        <w:rPr>
          <w:rFonts w:ascii="Times New Roman" w:eastAsia="Calibri" w:hAnsi="Times New Roman" w:cs="Times New Roman"/>
          <w:b/>
          <w:sz w:val="24"/>
          <w:szCs w:val="24"/>
          <w:lang w:eastAsia="en-US"/>
        </w:rPr>
      </w:pPr>
      <w:r w:rsidRPr="002637D9">
        <w:rPr>
          <w:rFonts w:ascii="Times New Roman" w:eastAsia="Calibri" w:hAnsi="Times New Roman" w:cs="Times New Roman"/>
          <w:b/>
          <w:sz w:val="24"/>
          <w:szCs w:val="24"/>
          <w:lang w:eastAsia="en-US"/>
        </w:rPr>
        <w:t>72.Сохраняется ли объем учебной нагрузки за педагогическими работниками, находящимися в длительном отпуске?:</w:t>
      </w:r>
    </w:p>
    <w:p w:rsidR="00E928AC" w:rsidRPr="002637D9" w:rsidRDefault="00E928AC" w:rsidP="002637D9">
      <w:pPr>
        <w:tabs>
          <w:tab w:val="left" w:pos="2295"/>
        </w:tabs>
        <w:spacing w:after="0" w:line="240" w:lineRule="auto"/>
        <w:ind w:firstLine="426"/>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1.нет</w:t>
      </w:r>
    </w:p>
    <w:p w:rsidR="00E928AC" w:rsidRPr="002637D9" w:rsidRDefault="00E928AC" w:rsidP="002637D9">
      <w:pPr>
        <w:tabs>
          <w:tab w:val="left" w:pos="2295"/>
        </w:tabs>
        <w:spacing w:after="0" w:line="240" w:lineRule="auto"/>
        <w:ind w:firstLine="426"/>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2. да  сохраняется</w:t>
      </w:r>
    </w:p>
    <w:p w:rsidR="00E928AC" w:rsidRPr="002637D9" w:rsidRDefault="00E014B8" w:rsidP="002637D9">
      <w:pPr>
        <w:tabs>
          <w:tab w:val="left" w:pos="2295"/>
        </w:tabs>
        <w:spacing w:after="0" w:line="240" w:lineRule="auto"/>
        <w:ind w:firstLine="426"/>
        <w:rPr>
          <w:rFonts w:ascii="Times New Roman" w:eastAsia="Calibri" w:hAnsi="Times New Roman" w:cs="Times New Roman"/>
          <w:b/>
          <w:sz w:val="24"/>
          <w:szCs w:val="24"/>
          <w:lang w:eastAsia="en-US"/>
        </w:rPr>
      </w:pPr>
      <w:r w:rsidRPr="002637D9">
        <w:rPr>
          <w:rFonts w:ascii="Times New Roman" w:eastAsia="Calibri" w:hAnsi="Times New Roman" w:cs="Times New Roman"/>
          <w:sz w:val="24"/>
          <w:szCs w:val="24"/>
          <w:lang w:eastAsia="en-US"/>
        </w:rPr>
        <w:t>3</w:t>
      </w:r>
      <w:r w:rsidR="00E928AC" w:rsidRPr="002637D9">
        <w:rPr>
          <w:rFonts w:ascii="Times New Roman" w:eastAsia="Calibri" w:hAnsi="Times New Roman" w:cs="Times New Roman"/>
          <w:sz w:val="24"/>
          <w:szCs w:val="24"/>
          <w:lang w:eastAsia="en-US"/>
        </w:rPr>
        <w:t xml:space="preserve">.  </w:t>
      </w:r>
      <w:r w:rsidR="00E928AC" w:rsidRPr="002637D9">
        <w:rPr>
          <w:rFonts w:ascii="Times New Roman" w:eastAsia="Calibri" w:hAnsi="Times New Roman" w:cs="Times New Roman"/>
          <w:b/>
          <w:sz w:val="24"/>
          <w:szCs w:val="24"/>
          <w:lang w:eastAsia="en-US"/>
        </w:rPr>
        <w:t>да сохраняется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E928AC" w:rsidRPr="002637D9" w:rsidRDefault="00E928AC" w:rsidP="002637D9">
      <w:pPr>
        <w:tabs>
          <w:tab w:val="left" w:pos="2295"/>
        </w:tabs>
        <w:spacing w:after="0" w:line="240" w:lineRule="auto"/>
        <w:ind w:firstLine="426"/>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 xml:space="preserve">4. </w:t>
      </w:r>
      <w:proofErr w:type="gramStart"/>
      <w:r w:rsidRPr="002637D9">
        <w:rPr>
          <w:rFonts w:ascii="Times New Roman" w:eastAsia="Calibri" w:hAnsi="Times New Roman" w:cs="Times New Roman"/>
          <w:sz w:val="24"/>
          <w:szCs w:val="24"/>
          <w:lang w:eastAsia="en-US"/>
        </w:rPr>
        <w:t>нет</w:t>
      </w:r>
      <w:proofErr w:type="gramEnd"/>
      <w:r w:rsidRPr="002637D9">
        <w:rPr>
          <w:rFonts w:ascii="Times New Roman" w:eastAsia="Calibri" w:hAnsi="Times New Roman" w:cs="Times New Roman"/>
          <w:sz w:val="24"/>
          <w:szCs w:val="24"/>
          <w:lang w:eastAsia="en-US"/>
        </w:rPr>
        <w:t xml:space="preserve"> не сохраняется </w:t>
      </w:r>
    </w:p>
    <w:p w:rsidR="00E014B8" w:rsidRPr="002637D9" w:rsidRDefault="00E014B8" w:rsidP="002637D9">
      <w:pPr>
        <w:tabs>
          <w:tab w:val="left" w:pos="2295"/>
        </w:tabs>
        <w:spacing w:after="0" w:line="240" w:lineRule="auto"/>
        <w:ind w:firstLine="426"/>
        <w:jc w:val="both"/>
        <w:rPr>
          <w:rFonts w:ascii="Times New Roman" w:eastAsia="Calibri" w:hAnsi="Times New Roman" w:cs="Times New Roman"/>
          <w:sz w:val="24"/>
          <w:szCs w:val="24"/>
          <w:lang w:eastAsia="en-US"/>
        </w:rPr>
      </w:pPr>
      <w:r w:rsidRPr="002637D9">
        <w:rPr>
          <w:rFonts w:ascii="Times New Roman" w:eastAsia="Calibri" w:hAnsi="Times New Roman" w:cs="Times New Roman"/>
          <w:b/>
          <w:sz w:val="24"/>
          <w:szCs w:val="24"/>
          <w:lang w:eastAsia="en-US"/>
        </w:rPr>
        <w:t>82. Приоритетными направлениями кадровой политики в области образования в соответствии ОТРАСЛЕВОЙ СТРАТЕГИЕЙ РАЗВИТИЯ ОБРАЗОВАНИЯ РЕСПУБЛИКИ ТАТАРСТАН НА 2017 - 2021 ГОДЫ И НА ПЕРИОД ДО 2030 ГОДА являются:</w:t>
      </w:r>
    </w:p>
    <w:p w:rsidR="00E014B8" w:rsidRPr="002637D9" w:rsidRDefault="00E014B8" w:rsidP="002637D9">
      <w:pPr>
        <w:numPr>
          <w:ilvl w:val="0"/>
          <w:numId w:val="10"/>
        </w:numPr>
        <w:tabs>
          <w:tab w:val="left" w:pos="2295"/>
        </w:tabs>
        <w:spacing w:after="0" w:line="240" w:lineRule="auto"/>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обеспеченность педагогическими кадрами образовательных учреждений всех типов и видов, обеспечение социальной защиты кадров образования</w:t>
      </w:r>
    </w:p>
    <w:p w:rsidR="00E014B8" w:rsidRPr="002637D9" w:rsidRDefault="00E014B8" w:rsidP="002637D9">
      <w:pPr>
        <w:numPr>
          <w:ilvl w:val="0"/>
          <w:numId w:val="10"/>
        </w:numPr>
        <w:tabs>
          <w:tab w:val="left" w:pos="2295"/>
        </w:tabs>
        <w:spacing w:after="0" w:line="240" w:lineRule="auto"/>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 xml:space="preserve">развитие системы мониторинга кадрового потенциала и кадровых потребностей образовательной системы, разработка и внедрение новых систем стимулирования и мотивирования кадров </w:t>
      </w:r>
    </w:p>
    <w:p w:rsidR="00E014B8" w:rsidRPr="002637D9" w:rsidRDefault="00E014B8" w:rsidP="002637D9">
      <w:pPr>
        <w:numPr>
          <w:ilvl w:val="0"/>
          <w:numId w:val="10"/>
        </w:numPr>
        <w:tabs>
          <w:tab w:val="left" w:pos="2295"/>
        </w:tabs>
        <w:spacing w:after="0" w:line="240" w:lineRule="auto"/>
        <w:rPr>
          <w:rFonts w:ascii="Times New Roman" w:eastAsia="Calibri" w:hAnsi="Times New Roman" w:cs="Times New Roman"/>
          <w:sz w:val="24"/>
          <w:szCs w:val="24"/>
          <w:lang w:eastAsia="en-US"/>
        </w:rPr>
      </w:pPr>
      <w:r w:rsidRPr="002637D9">
        <w:rPr>
          <w:rFonts w:ascii="Times New Roman" w:eastAsia="Calibri" w:hAnsi="Times New Roman" w:cs="Times New Roman"/>
          <w:sz w:val="24"/>
          <w:szCs w:val="24"/>
          <w:lang w:eastAsia="en-US"/>
        </w:rPr>
        <w:t xml:space="preserve"> введение качественно новой системы подготовки и отбора педагогических кадров, совершенствование системы аттестации работников образования как инструмента мотивирования профессионального роста</w:t>
      </w:r>
    </w:p>
    <w:p w:rsidR="00E014B8" w:rsidRPr="002637D9" w:rsidRDefault="00E014B8" w:rsidP="002637D9">
      <w:pPr>
        <w:numPr>
          <w:ilvl w:val="0"/>
          <w:numId w:val="10"/>
        </w:numPr>
        <w:tabs>
          <w:tab w:val="left" w:pos="2295"/>
        </w:tabs>
        <w:spacing w:after="0" w:line="240" w:lineRule="auto"/>
        <w:rPr>
          <w:rFonts w:ascii="Times New Roman" w:eastAsia="Calibri" w:hAnsi="Times New Roman" w:cs="Times New Roman"/>
          <w:b/>
          <w:sz w:val="24"/>
          <w:szCs w:val="24"/>
          <w:lang w:eastAsia="en-US"/>
        </w:rPr>
      </w:pPr>
      <w:r w:rsidRPr="002637D9">
        <w:rPr>
          <w:rFonts w:ascii="Times New Roman" w:eastAsia="Calibri" w:hAnsi="Times New Roman" w:cs="Times New Roman"/>
          <w:b/>
          <w:sz w:val="24"/>
          <w:szCs w:val="24"/>
          <w:lang w:eastAsia="en-US"/>
        </w:rPr>
        <w:t>Все перечисленные направления</w:t>
      </w:r>
    </w:p>
    <w:p w:rsidR="00E928AC" w:rsidRPr="002637D9" w:rsidRDefault="00E928AC" w:rsidP="002637D9">
      <w:pPr>
        <w:tabs>
          <w:tab w:val="left" w:pos="2295"/>
        </w:tabs>
        <w:spacing w:after="0" w:line="240" w:lineRule="auto"/>
        <w:ind w:firstLine="426"/>
        <w:rPr>
          <w:rFonts w:ascii="Times New Roman" w:eastAsia="Calibri" w:hAnsi="Times New Roman" w:cs="Times New Roman"/>
          <w:sz w:val="24"/>
          <w:szCs w:val="24"/>
          <w:lang w:eastAsia="en-US"/>
        </w:rPr>
      </w:pPr>
    </w:p>
    <w:p w:rsidR="00E928AC" w:rsidRPr="002637D9" w:rsidRDefault="00E928AC" w:rsidP="002637D9">
      <w:pPr>
        <w:tabs>
          <w:tab w:val="left" w:pos="2295"/>
        </w:tabs>
        <w:spacing w:after="0" w:line="240" w:lineRule="auto"/>
        <w:ind w:firstLine="426"/>
        <w:rPr>
          <w:rFonts w:ascii="Times New Roman" w:eastAsia="Calibri" w:hAnsi="Times New Roman" w:cs="Times New Roman"/>
          <w:sz w:val="24"/>
          <w:szCs w:val="24"/>
          <w:lang w:eastAsia="en-US"/>
        </w:rPr>
      </w:pPr>
    </w:p>
    <w:p w:rsidR="00E928AC" w:rsidRPr="002637D9" w:rsidRDefault="00E928AC" w:rsidP="002637D9">
      <w:pPr>
        <w:tabs>
          <w:tab w:val="left" w:pos="2295"/>
        </w:tabs>
        <w:spacing w:after="0" w:line="240" w:lineRule="auto"/>
        <w:ind w:firstLine="426"/>
        <w:rPr>
          <w:rFonts w:ascii="Times New Roman" w:eastAsia="Calibri" w:hAnsi="Times New Roman" w:cs="Times New Roman"/>
          <w:sz w:val="24"/>
          <w:szCs w:val="24"/>
          <w:lang w:eastAsia="en-US"/>
        </w:rPr>
      </w:pPr>
      <w:bookmarkStart w:id="5" w:name="_GoBack"/>
      <w:bookmarkEnd w:id="5"/>
    </w:p>
    <w:sectPr w:rsidR="00E928AC" w:rsidRPr="002637D9" w:rsidSect="002637D9">
      <w:pgSz w:w="11906" w:h="16838"/>
      <w:pgMar w:top="568"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908A1"/>
    <w:multiLevelType w:val="hybridMultilevel"/>
    <w:tmpl w:val="27BE2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24934"/>
    <w:multiLevelType w:val="hybridMultilevel"/>
    <w:tmpl w:val="48043F76"/>
    <w:lvl w:ilvl="0" w:tplc="0EFAFF14">
      <w:start w:val="47"/>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0E7FEC"/>
    <w:multiLevelType w:val="hybridMultilevel"/>
    <w:tmpl w:val="38A2119E"/>
    <w:lvl w:ilvl="0" w:tplc="DCA2D1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034062E"/>
    <w:multiLevelType w:val="hybridMultilevel"/>
    <w:tmpl w:val="C04A4F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713E7D"/>
    <w:multiLevelType w:val="hybridMultilevel"/>
    <w:tmpl w:val="9D961BBE"/>
    <w:lvl w:ilvl="0" w:tplc="C8AE3A00">
      <w:start w:val="1"/>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0617DB1"/>
    <w:multiLevelType w:val="hybridMultilevel"/>
    <w:tmpl w:val="D16CD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7966EE"/>
    <w:multiLevelType w:val="hybridMultilevel"/>
    <w:tmpl w:val="0742B364"/>
    <w:lvl w:ilvl="0" w:tplc="C8ECB4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76A544B"/>
    <w:multiLevelType w:val="hybridMultilevel"/>
    <w:tmpl w:val="599898A0"/>
    <w:lvl w:ilvl="0" w:tplc="EDD8FD2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E637B7"/>
    <w:multiLevelType w:val="hybridMultilevel"/>
    <w:tmpl w:val="F6E693F8"/>
    <w:lvl w:ilvl="0" w:tplc="05640E4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9AB6054"/>
    <w:multiLevelType w:val="hybridMultilevel"/>
    <w:tmpl w:val="FBB878B0"/>
    <w:lvl w:ilvl="0" w:tplc="3CD87696">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2"/>
  </w:num>
  <w:num w:numId="3">
    <w:abstractNumId w:val="8"/>
  </w:num>
  <w:num w:numId="4">
    <w:abstractNumId w:val="5"/>
  </w:num>
  <w:num w:numId="5">
    <w:abstractNumId w:val="4"/>
  </w:num>
  <w:num w:numId="6">
    <w:abstractNumId w:val="1"/>
  </w:num>
  <w:num w:numId="7">
    <w:abstractNumId w:val="0"/>
  </w:num>
  <w:num w:numId="8">
    <w:abstractNumId w:val="6"/>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6"/>
    <w:rsid w:val="00002952"/>
    <w:rsid w:val="00031D44"/>
    <w:rsid w:val="0004064C"/>
    <w:rsid w:val="00042933"/>
    <w:rsid w:val="001235CB"/>
    <w:rsid w:val="001547C2"/>
    <w:rsid w:val="001A4771"/>
    <w:rsid w:val="001B6492"/>
    <w:rsid w:val="002637D9"/>
    <w:rsid w:val="00275802"/>
    <w:rsid w:val="002F66FC"/>
    <w:rsid w:val="003410AF"/>
    <w:rsid w:val="00450EC9"/>
    <w:rsid w:val="00472630"/>
    <w:rsid w:val="004935E7"/>
    <w:rsid w:val="004B120A"/>
    <w:rsid w:val="0052091E"/>
    <w:rsid w:val="00661449"/>
    <w:rsid w:val="007672A5"/>
    <w:rsid w:val="007E4134"/>
    <w:rsid w:val="008320BB"/>
    <w:rsid w:val="008553DE"/>
    <w:rsid w:val="00876C59"/>
    <w:rsid w:val="00887D85"/>
    <w:rsid w:val="009278CE"/>
    <w:rsid w:val="00967F73"/>
    <w:rsid w:val="00974EAB"/>
    <w:rsid w:val="00AA3A36"/>
    <w:rsid w:val="00B100CC"/>
    <w:rsid w:val="00B63C24"/>
    <w:rsid w:val="00BA16DC"/>
    <w:rsid w:val="00BC3E60"/>
    <w:rsid w:val="00C020A7"/>
    <w:rsid w:val="00C021BE"/>
    <w:rsid w:val="00C31B9F"/>
    <w:rsid w:val="00C40A8C"/>
    <w:rsid w:val="00D050F6"/>
    <w:rsid w:val="00D059E9"/>
    <w:rsid w:val="00D931BE"/>
    <w:rsid w:val="00DA296F"/>
    <w:rsid w:val="00DD363D"/>
    <w:rsid w:val="00DE7A00"/>
    <w:rsid w:val="00DF0D52"/>
    <w:rsid w:val="00E014B8"/>
    <w:rsid w:val="00E0213A"/>
    <w:rsid w:val="00E928AC"/>
    <w:rsid w:val="00ED2149"/>
    <w:rsid w:val="00F86A95"/>
    <w:rsid w:val="00FF3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E7A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63C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63C24"/>
    <w:rPr>
      <w:rFonts w:ascii="Times New Roman" w:eastAsia="Times New Roman" w:hAnsi="Times New Roman" w:cs="Times New Roman"/>
      <w:b/>
      <w:bCs/>
      <w:sz w:val="36"/>
      <w:szCs w:val="36"/>
      <w:lang w:eastAsia="ru-RU"/>
    </w:rPr>
  </w:style>
  <w:style w:type="paragraph" w:styleId="a3">
    <w:name w:val="No Spacing"/>
    <w:uiPriority w:val="1"/>
    <w:qFormat/>
    <w:rsid w:val="00B63C24"/>
    <w:pPr>
      <w:spacing w:after="0" w:line="240" w:lineRule="auto"/>
    </w:pPr>
  </w:style>
  <w:style w:type="character" w:styleId="a4">
    <w:name w:val="Hyperlink"/>
    <w:basedOn w:val="a0"/>
    <w:uiPriority w:val="99"/>
    <w:unhideWhenUsed/>
    <w:rsid w:val="00DE7A00"/>
    <w:rPr>
      <w:color w:val="0000FF"/>
      <w:u w:val="single"/>
    </w:rPr>
  </w:style>
  <w:style w:type="character" w:customStyle="1" w:styleId="10">
    <w:name w:val="Заголовок 1 Знак"/>
    <w:basedOn w:val="a0"/>
    <w:link w:val="1"/>
    <w:uiPriority w:val="9"/>
    <w:rsid w:val="00DE7A00"/>
    <w:rPr>
      <w:rFonts w:asciiTheme="majorHAnsi" w:eastAsiaTheme="majorEastAsia" w:hAnsiTheme="majorHAnsi" w:cstheme="majorBidi"/>
      <w:b/>
      <w:bCs/>
      <w:color w:val="365F91" w:themeColor="accent1" w:themeShade="BF"/>
      <w:sz w:val="28"/>
      <w:szCs w:val="28"/>
    </w:rPr>
  </w:style>
  <w:style w:type="paragraph" w:customStyle="1" w:styleId="pboth">
    <w:name w:val="pboth"/>
    <w:basedOn w:val="a"/>
    <w:rsid w:val="007672A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D21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E7A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63C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63C24"/>
    <w:rPr>
      <w:rFonts w:ascii="Times New Roman" w:eastAsia="Times New Roman" w:hAnsi="Times New Roman" w:cs="Times New Roman"/>
      <w:b/>
      <w:bCs/>
      <w:sz w:val="36"/>
      <w:szCs w:val="36"/>
      <w:lang w:eastAsia="ru-RU"/>
    </w:rPr>
  </w:style>
  <w:style w:type="paragraph" w:styleId="a3">
    <w:name w:val="No Spacing"/>
    <w:uiPriority w:val="1"/>
    <w:qFormat/>
    <w:rsid w:val="00B63C24"/>
    <w:pPr>
      <w:spacing w:after="0" w:line="240" w:lineRule="auto"/>
    </w:pPr>
  </w:style>
  <w:style w:type="character" w:styleId="a4">
    <w:name w:val="Hyperlink"/>
    <w:basedOn w:val="a0"/>
    <w:uiPriority w:val="99"/>
    <w:unhideWhenUsed/>
    <w:rsid w:val="00DE7A00"/>
    <w:rPr>
      <w:color w:val="0000FF"/>
      <w:u w:val="single"/>
    </w:rPr>
  </w:style>
  <w:style w:type="character" w:customStyle="1" w:styleId="10">
    <w:name w:val="Заголовок 1 Знак"/>
    <w:basedOn w:val="a0"/>
    <w:link w:val="1"/>
    <w:uiPriority w:val="9"/>
    <w:rsid w:val="00DE7A00"/>
    <w:rPr>
      <w:rFonts w:asciiTheme="majorHAnsi" w:eastAsiaTheme="majorEastAsia" w:hAnsiTheme="majorHAnsi" w:cstheme="majorBidi"/>
      <w:b/>
      <w:bCs/>
      <w:color w:val="365F91" w:themeColor="accent1" w:themeShade="BF"/>
      <w:sz w:val="28"/>
      <w:szCs w:val="28"/>
    </w:rPr>
  </w:style>
  <w:style w:type="paragraph" w:customStyle="1" w:styleId="pboth">
    <w:name w:val="pboth"/>
    <w:basedOn w:val="a"/>
    <w:rsid w:val="007672A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D21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2552">
      <w:bodyDiv w:val="1"/>
      <w:marLeft w:val="0"/>
      <w:marRight w:val="0"/>
      <w:marTop w:val="0"/>
      <w:marBottom w:val="0"/>
      <w:divBdr>
        <w:top w:val="none" w:sz="0" w:space="0" w:color="auto"/>
        <w:left w:val="none" w:sz="0" w:space="0" w:color="auto"/>
        <w:bottom w:val="none" w:sz="0" w:space="0" w:color="auto"/>
        <w:right w:val="none" w:sz="0" w:space="0" w:color="auto"/>
      </w:divBdr>
    </w:div>
    <w:div w:id="307631026">
      <w:bodyDiv w:val="1"/>
      <w:marLeft w:val="0"/>
      <w:marRight w:val="0"/>
      <w:marTop w:val="0"/>
      <w:marBottom w:val="0"/>
      <w:divBdr>
        <w:top w:val="none" w:sz="0" w:space="0" w:color="auto"/>
        <w:left w:val="none" w:sz="0" w:space="0" w:color="auto"/>
        <w:bottom w:val="none" w:sz="0" w:space="0" w:color="auto"/>
        <w:right w:val="none" w:sz="0" w:space="0" w:color="auto"/>
      </w:divBdr>
    </w:div>
    <w:div w:id="610864600">
      <w:bodyDiv w:val="1"/>
      <w:marLeft w:val="0"/>
      <w:marRight w:val="0"/>
      <w:marTop w:val="0"/>
      <w:marBottom w:val="0"/>
      <w:divBdr>
        <w:top w:val="none" w:sz="0" w:space="0" w:color="auto"/>
        <w:left w:val="none" w:sz="0" w:space="0" w:color="auto"/>
        <w:bottom w:val="none" w:sz="0" w:space="0" w:color="auto"/>
        <w:right w:val="none" w:sz="0" w:space="0" w:color="auto"/>
      </w:divBdr>
    </w:div>
    <w:div w:id="212461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F61F-7C2B-4A12-B889-7B654189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845</Words>
  <Characters>4821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МКУ</cp:lastModifiedBy>
  <cp:revision>6</cp:revision>
  <cp:lastPrinted>2018-04-16T14:08:00Z</cp:lastPrinted>
  <dcterms:created xsi:type="dcterms:W3CDTF">2018-04-15T21:38:00Z</dcterms:created>
  <dcterms:modified xsi:type="dcterms:W3CDTF">2018-04-18T09:18:00Z</dcterms:modified>
</cp:coreProperties>
</file>